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8D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9C813" wp14:editId="04ED54D3">
            <wp:simplePos x="0" y="0"/>
            <wp:positionH relativeFrom="column">
              <wp:posOffset>-733425</wp:posOffset>
            </wp:positionH>
            <wp:positionV relativeFrom="paragraph">
              <wp:posOffset>-1076325</wp:posOffset>
            </wp:positionV>
            <wp:extent cx="10730230" cy="7616825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0230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B87F98" w:rsidRDefault="00B87F98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A66B4B" w:rsidRDefault="00A66B4B" w:rsidP="00A66B4B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53008D" w:rsidRDefault="0053008D" w:rsidP="00A66B4B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rStyle w:val="apple-converted-space"/>
          <w:bCs/>
          <w:sz w:val="28"/>
          <w:szCs w:val="28"/>
          <w:bdr w:val="none" w:sz="0" w:space="0" w:color="auto" w:frame="1"/>
        </w:rPr>
        <w:lastRenderedPageBreak/>
        <w:t>Пояснительная</w:t>
      </w:r>
      <w:bookmarkStart w:id="0" w:name="_GoBack"/>
      <w:bookmarkEnd w:id="0"/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записка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Учебный план МАДОУ «Детский сад комбинированного вида № 1»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Учебный год начинается с 1 сентября и заканчивается 31 мая. Детский сад работает в режиме пятидневной рабочей недели.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t>Учебный план МАДОУ «Детский сад комбинированного вида № 1» составлен в соответствии со следующими нормативными документами: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Федеральный закон от 29.12.2012 № 273-ФЗ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"Об образовании в Российской Федерации" </w:t>
        </w:r>
      </w:hyperlink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от 30 августа 2013 г. N 1014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СанПиН 2.4.1.3049-13</w:t>
        </w:r>
      </w:hyperlink>
    </w:p>
    <w:p w:rsidR="0053008D" w:rsidRDefault="0053008D" w:rsidP="0053008D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Федеральный государственный образовательный стандарт дошкольного образования </w:t>
        </w:r>
      </w:hyperlink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Российской Федерации (Минобрнауки России от 17 октября 2013 г. N 1155) г. Москва "Об утверждении федерального государственного образовательного стандарта дошкольного образования».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Лицензия на осуществление образовательной деятельности. Регистрационный №ДДО-1458 от 4 08.2014г.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МАДОУ «Детский сад комбинированного вида № 1» от 24.10.2012г.</w:t>
      </w:r>
    </w:p>
    <w:p w:rsidR="0053008D" w:rsidRDefault="0053008D" w:rsidP="005300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г. в МАДОУ «Детский сад комбинированного вида № 1» функционирует 18 групп, укомплектованных в соответствии с возрастными нормами:</w:t>
      </w:r>
    </w:p>
    <w:p w:rsidR="0053008D" w:rsidRDefault="0053008D" w:rsidP="0053008D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групп разного возраста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53008D" w:rsidRDefault="0053008D" w:rsidP="0053008D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младшие группы (2-3), (3-4 года), средние (4-5 лет), старшие (5-6) и подготовительные к школе (6-7 лет);</w:t>
      </w:r>
    </w:p>
    <w:p w:rsidR="0053008D" w:rsidRDefault="0053008D" w:rsidP="0053008D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 группа компенсирующей направленности.</w:t>
      </w:r>
    </w:p>
    <w:p w:rsidR="0053008D" w:rsidRDefault="0053008D" w:rsidP="0053008D">
      <w:pPr>
        <w:pStyle w:val="a4"/>
        <w:shd w:val="clear" w:color="auto" w:fill="FFFFFF"/>
        <w:jc w:val="both"/>
        <w:textAlignment w:val="baseline"/>
      </w:pPr>
      <w:r>
        <w:t> Учебный  план МАДОУ «Детский сад комбинированного вида №1»соответствует основной образовательной и парциальным программам и гарантирует ребенку получение комплекса образовательных услуг.</w:t>
      </w:r>
    </w:p>
    <w:p w:rsidR="0053008D" w:rsidRDefault="0053008D" w:rsidP="0053008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Учебный план МАДОУ «Детский сад комбинированного вида № 1» определяет объём учебного времени, отводимого на проведение организованной непосредственно образовательной деятельности  и дополнительных занятий.</w:t>
      </w:r>
    </w:p>
    <w:p w:rsidR="0053008D" w:rsidRDefault="0053008D" w:rsidP="0053008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В структуре учебного плана выделены две части: обязательная часть и часть, формируемая участниками образовательных отношений. Обязательная часть реализует обязательную часть ООП МАДОУ «Детский сад комбинированного вида № 1» в основу которой положена примерная основная образовательная программа дошкольного образования "Мир открытий" под редакцией Л.Г.Петерсон.</w:t>
      </w:r>
    </w:p>
    <w:p w:rsidR="0053008D" w:rsidRDefault="0053008D" w:rsidP="0053008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Часть, формируемая участниками образовательных отношений учитывает направление МАДОУ, представлена парциальными программами:</w:t>
      </w:r>
    </w:p>
    <w:p w:rsidR="0053008D" w:rsidRDefault="0053008D" w:rsidP="0053008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1. И.М. Каплунова, И.А. Новоскольцева «Ладушки»  </w:t>
      </w:r>
      <w:r w:rsidR="00816ACF">
        <w:rPr>
          <w:lang w:val="ru-RU"/>
        </w:rPr>
        <w:t>-18%</w:t>
      </w:r>
    </w:p>
    <w:p w:rsidR="0053008D" w:rsidRDefault="0053008D" w:rsidP="0053008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2.Л.Д. Глазырина;</w:t>
      </w:r>
      <w:r w:rsidRPr="0053008D">
        <w:rPr>
          <w:lang w:val="ru-RU"/>
        </w:rPr>
        <w:t xml:space="preserve"> </w:t>
      </w:r>
      <w:r>
        <w:rPr>
          <w:lang w:val="ru-RU"/>
        </w:rPr>
        <w:t>«Физическая культура - дошкольникам»</w:t>
      </w:r>
      <w:r w:rsidR="00816ACF">
        <w:rPr>
          <w:lang w:val="ru-RU"/>
        </w:rPr>
        <w:t xml:space="preserve"> - 14%</w:t>
      </w:r>
    </w:p>
    <w:p w:rsidR="0053008D" w:rsidRPr="0053008D" w:rsidRDefault="0053008D" w:rsidP="0053008D">
      <w:pPr>
        <w:pStyle w:val="Standard"/>
        <w:ind w:firstLine="540"/>
        <w:jc w:val="both"/>
        <w:rPr>
          <w:color w:val="auto"/>
          <w:lang w:val="ru-RU"/>
        </w:rPr>
      </w:pPr>
      <w:r w:rsidRPr="0053008D">
        <w:rPr>
          <w:color w:val="auto"/>
          <w:lang w:val="ru-RU"/>
        </w:rPr>
        <w:t>3</w:t>
      </w:r>
      <w:r>
        <w:rPr>
          <w:color w:val="auto"/>
          <w:lang w:val="ru-RU"/>
        </w:rPr>
        <w:t>.</w:t>
      </w:r>
      <w:r w:rsidRPr="0053008D">
        <w:rPr>
          <w:color w:val="auto"/>
          <w:lang w:val="ru-RU"/>
        </w:rPr>
        <w:t xml:space="preserve"> С.Н. Николаева. </w:t>
      </w:r>
      <w:r w:rsidR="00816ACF">
        <w:rPr>
          <w:color w:val="auto"/>
          <w:lang w:val="ru-RU"/>
        </w:rPr>
        <w:t>«Юный эколог» - 8%</w:t>
      </w:r>
    </w:p>
    <w:p w:rsidR="0053008D" w:rsidRPr="0053008D" w:rsidRDefault="0053008D" w:rsidP="0053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непосредственно-образовательной деятельности основано на принципах: 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прав воспитанников на дошкольное образование;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который обеспечивает использование в педагогическом процессе модульный подход;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общеобразовательной программы дошкольного образования) частями учебного плана;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преемственности между вариантной (обязательной) и вариативной (модульной) частями ;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отражение специфики ДОУ учет видовой принадлежности – МАДОУ «Детский сад комбинированного вида №1» и учет особенностей возрастной структуры. </w:t>
      </w:r>
    </w:p>
    <w:p w:rsidR="0053008D" w:rsidRDefault="0053008D" w:rsidP="00530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ДОУ функционирует логопункт, с целью осуществления коррекционной работы учителями – логопедами (количество воспитанников -75).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</w:t>
      </w:r>
      <w:r>
        <w:rPr>
          <w:rFonts w:eastAsia="Times New Roman" w:cs="Times New Roman"/>
        </w:rPr>
        <w:t> 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Часть, формируемая участниками образовательных отношений,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>составляет не более 40% от общего объема, отводимого на освоения детьми основной общеобразовательной программы дошкольного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 образования. Эта часть учебного плана, формируется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>Используются студийные формы работы во второй половине дня.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rPr>
          <w:color w:val="373737"/>
        </w:rPr>
        <w:t> 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планирование.</w:t>
      </w: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53008D" w:rsidRDefault="0053008D" w:rsidP="0053008D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rPr>
          <w:color w:val="373737"/>
        </w:rPr>
        <w:t> </w:t>
      </w:r>
      <w: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</w:t>
      </w:r>
      <w:hyperlink r:id="rId9" w:history="1">
        <w:r>
          <w:rPr>
            <w:rStyle w:val="a3"/>
            <w:bCs/>
          </w:rPr>
          <w:t>СанПиН 2.4.1.3049-13</w:t>
        </w:r>
      </w:hyperlink>
      <w:r>
        <w:t>).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Максимально допустимый объем недельной образовательной нагрузки,  включая реализацию  составляет: в младшей группе (дети четвертого года жизни) — 2 часа 45 минут., в средней группе (дети пятого года жизни) — 4 часа, в старшей группе (дети шестого года жизни) — 6 часов 15 минут, в подготовительной (дети седьмого года жизни) — 8 часов 30 минут.     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 теплое время года непосредственно образовательную деятельность осуществляют на участке во время прогулки.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Продолжительность непрерывной непосредственно образовательной деятельности для детей 4-го года жизни — не более 15 минут, для детей пятого года жизни — не более 20 минут, для детей шестого года жизни — не более 25 минут, для детей седьмого года жизни — не более 30 минут,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Непрерывная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раза в неделю. Ее продолжительность  составляет не более 25-30 минут в день. В середине непосредственно . Непрерывная 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53008D" w:rsidRDefault="004E176B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 первой младшей – 10мин;</w:t>
      </w:r>
      <w:r w:rsidR="0053008D">
        <w:rPr>
          <w:rFonts w:cs="Times New Roman"/>
          <w:color w:val="auto"/>
          <w:lang w:val="ru-RU"/>
        </w:rPr>
        <w:t xml:space="preserve"> в младшей группе - 15 мин., в средней группе - 20 мин., в старшей группе — 25 мин.,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в подготовительной группе — 30 мин.</w:t>
      </w:r>
    </w:p>
    <w:p w:rsidR="0053008D" w:rsidRDefault="0053008D" w:rsidP="0053008D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spacing w:val="-7"/>
          <w:lang w:val="ru-RU"/>
        </w:rPr>
        <w:t xml:space="preserve">Ежедневное количество, продолжительность и последовательность занятий </w:t>
      </w:r>
      <w:r>
        <w:rPr>
          <w:rFonts w:cs="Times New Roman"/>
          <w:spacing w:val="-10"/>
          <w:lang w:val="ru-RU"/>
        </w:rPr>
        <w:t>определяются расписанием, утвержденным руководителем.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Объем недельной образовательной нагрузки, необходимой для решения задач обязательной части Программы, для групп общеразвивающей направленности составляет следующее количество НОД(образовательных ситуаций, занятий, других форм организации детских видов деятельности):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1-я младшая группа         - 10</w:t>
      </w:r>
    </w:p>
    <w:p w:rsidR="0053008D" w:rsidRDefault="00FD5D5E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Вторая младшая группа  - 11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Средняя группа                  -11;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Старшая группа                - 13;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Подготовительная группа- 14.</w:t>
      </w:r>
    </w:p>
    <w:p w:rsidR="0053008D" w:rsidRDefault="0053008D" w:rsidP="0053008D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Объем недельной образовательной нагрузки, необходимой для решения задач обязательной части Программы, для групп компенсирующей направленности составляет следующее количество НОД (образовательных ситуаций, занятий, других форм организации детских видов деятельности):</w:t>
      </w:r>
    </w:p>
    <w:p w:rsidR="0053008D" w:rsidRDefault="0053008D" w:rsidP="0053008D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От 4,5 лет до 5,5 лет – 12 занятий (объем недельной нагрузки – 4 часа);</w:t>
      </w:r>
    </w:p>
    <w:p w:rsidR="0053008D" w:rsidRDefault="0053008D" w:rsidP="0053008D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От5 ,5 лет до 7лет   -  15 занятий (объем недельной нагрузки – 6ч.15 мин.)</w:t>
      </w:r>
    </w:p>
    <w:p w:rsidR="0053008D" w:rsidRDefault="0053008D" w:rsidP="009755E6">
      <w:pPr>
        <w:pStyle w:val="Standard"/>
        <w:ind w:firstLine="360"/>
        <w:jc w:val="both"/>
        <w:rPr>
          <w:rFonts w:cs="Times New Roman"/>
          <w:lang w:val="ru-RU"/>
        </w:rPr>
      </w:pPr>
      <w:r>
        <w:rPr>
          <w:rStyle w:val="a6"/>
          <w:b w:val="0"/>
          <w:bdr w:val="none" w:sz="0" w:space="0" w:color="auto" w:frame="1"/>
          <w:lang w:val="ru-RU"/>
        </w:rPr>
        <w:t>Вариативная часть учебного плана</w:t>
      </w:r>
      <w:r>
        <w:rPr>
          <w:rStyle w:val="apple-converted-space"/>
          <w:rFonts w:cs="Times New Roman"/>
          <w:bCs/>
          <w:bdr w:val="none" w:sz="0" w:space="0" w:color="auto" w:frame="1"/>
        </w:rPr>
        <w:t> </w:t>
      </w:r>
      <w:r>
        <w:rPr>
          <w:rFonts w:cs="Times New Roman"/>
          <w:lang w:val="ru-RU"/>
        </w:rPr>
        <w:t>,формируемая участниками образовательного процесса ДОУ, обеспечивает вариативность образования, отражает приоритетное направление деятельности МАДОУ «Детский сад комбинированного вида № 1» и расширение области образовательных услуг для воспитанников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>   </w:t>
      </w:r>
    </w:p>
    <w:p w:rsidR="0053008D" w:rsidRDefault="0053008D" w:rsidP="009755E6">
      <w:pPr>
        <w:pStyle w:val="Standard"/>
        <w:ind w:firstLine="360"/>
        <w:jc w:val="both"/>
        <w:rPr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lang w:val="ru-RU"/>
        </w:rPr>
        <w:t>В целях исключения превышения предельно допустимой нормы нагрузки на ребёнка за счёт образовательной деятельности по дополнительным общеразвивающим программам деятельность ведётся в пределах максимально допустимого объема образовательной нагрузки на детей младенческого, раннего и дошкольного возраста, регламентируемом действующими СанПиН.</w:t>
      </w:r>
    </w:p>
    <w:p w:rsidR="0053008D" w:rsidRDefault="0053008D" w:rsidP="009755E6">
      <w:pPr>
        <w:pStyle w:val="Standard"/>
        <w:rPr>
          <w:lang w:val="ru-RU"/>
        </w:rPr>
      </w:pPr>
    </w:p>
    <w:p w:rsidR="0053008D" w:rsidRDefault="0053008D" w:rsidP="0053008D"/>
    <w:p w:rsidR="0053008D" w:rsidRDefault="0053008D" w:rsidP="00530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08D" w:rsidRDefault="0053008D" w:rsidP="0053008D">
      <w:pPr>
        <w:spacing w:after="0"/>
        <w:rPr>
          <w:rFonts w:ascii="Times New Roman" w:hAnsi="Times New Roman" w:cs="Times New Roman"/>
        </w:rPr>
      </w:pPr>
    </w:p>
    <w:p w:rsidR="0053008D" w:rsidRDefault="0053008D" w:rsidP="0053008D">
      <w:pPr>
        <w:spacing w:after="0"/>
        <w:rPr>
          <w:rFonts w:ascii="Times New Roman" w:hAnsi="Times New Roman" w:cs="Times New Roman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2011" w:rsidRDefault="00D12011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2011" w:rsidRDefault="00D12011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организованной образовательной деятельности 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МАДОУ «Детский сад комбинированного вида № 1»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г.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7805" w:type="dxa"/>
        <w:tblLayout w:type="fixed"/>
        <w:tblLook w:val="04A0" w:firstRow="1" w:lastRow="0" w:firstColumn="1" w:lastColumn="0" w:noHBand="0" w:noVBand="1"/>
      </w:tblPr>
      <w:tblGrid>
        <w:gridCol w:w="3280"/>
        <w:gridCol w:w="2643"/>
        <w:gridCol w:w="1843"/>
        <w:gridCol w:w="2126"/>
        <w:gridCol w:w="2374"/>
        <w:gridCol w:w="36"/>
        <w:gridCol w:w="2657"/>
        <w:gridCol w:w="28"/>
        <w:gridCol w:w="8"/>
        <w:gridCol w:w="2685"/>
        <w:gridCol w:w="8"/>
        <w:gridCol w:w="117"/>
      </w:tblGrid>
      <w:tr w:rsidR="0053008D" w:rsidTr="0053008D">
        <w:trPr>
          <w:gridAfter w:val="5"/>
          <w:wAfter w:w="2846" w:type="dxa"/>
        </w:trPr>
        <w:tc>
          <w:tcPr>
            <w:tcW w:w="3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(инвариантная часть) федеральный компонент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(2 -3 года)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год обучения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(4 -5 лет)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обучения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(5 -6лет)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пятый год обучения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– 7 лет)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деятельности, ОБЖ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  <w:trHeight w:val="960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  <w:trHeight w:val="420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«Художественно – эстетическое развитие» 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1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0,5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20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0,5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  <w:trHeight w:val="562"/>
        </w:trPr>
        <w:tc>
          <w:tcPr>
            <w:tcW w:w="32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1,5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0,5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1"/>
          <w:wAfter w:w="117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53008D">
        <w:trPr>
          <w:gridAfter w:val="2"/>
          <w:wAfter w:w="125" w:type="dxa"/>
          <w:trHeight w:val="1398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образования детей раннего и дошкольного возраста И.Каплунова,  И.Новоскльцева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18%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After w:val="2"/>
          <w:wAfter w:w="125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– дошкольникам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Л.Д. Глазыриной</w:t>
            </w:r>
          </w:p>
          <w:p w:rsidR="0053008D" w:rsidRDefault="0053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14 %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3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After w:val="2"/>
          <w:wAfter w:w="125" w:type="dxa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C11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Юный эколог  НиколаеваС.Н.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8%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6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3008D" w:rsidRDefault="0053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5503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After w:val="2"/>
          <w:wAfter w:w="125" w:type="dxa"/>
          <w:trHeight w:val="1440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услуги: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«Ритмическая мозаика»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«Изостудия»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5503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After w:val="2"/>
          <w:wAfter w:w="125" w:type="dxa"/>
          <w:trHeight w:val="480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  <w:p w:rsidR="0053008D" w:rsidRDefault="0053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</w:t>
            </w:r>
          </w:p>
        </w:tc>
        <w:tc>
          <w:tcPr>
            <w:tcW w:w="5503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Before w:val="6"/>
          <w:gridAfter w:val="3"/>
          <w:wBefore w:w="12299" w:type="dxa"/>
          <w:wAfter w:w="2810" w:type="dxa"/>
          <w:trHeight w:val="10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Before w:val="6"/>
          <w:wBefore w:w="12299" w:type="dxa"/>
          <w:trHeight w:val="10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  <w:tr w:rsidR="0053008D" w:rsidTr="0053008D">
        <w:trPr>
          <w:gridBefore w:val="6"/>
          <w:wBefore w:w="12299" w:type="dxa"/>
          <w:trHeight w:val="10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08D" w:rsidRDefault="0053008D">
            <w:pPr>
              <w:rPr>
                <w:sz w:val="24"/>
                <w:szCs w:val="24"/>
              </w:rPr>
            </w:pPr>
          </w:p>
        </w:tc>
      </w:tr>
    </w:tbl>
    <w:p w:rsidR="0053008D" w:rsidRDefault="0053008D" w:rsidP="0053008D">
      <w:pPr>
        <w:rPr>
          <w:sz w:val="24"/>
          <w:szCs w:val="24"/>
        </w:rPr>
      </w:pPr>
    </w:p>
    <w:p w:rsidR="0053008D" w:rsidRDefault="0053008D" w:rsidP="0053008D"/>
    <w:p w:rsidR="0053008D" w:rsidRDefault="0053008D" w:rsidP="0053008D"/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Принято на педагогическом совете                                                                                                                                УТВЕРЖДАЮ</w:t>
      </w:r>
    </w:p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Протокол №___от _______2018г.                                                                                                                               Заведующий МАДОУ</w:t>
      </w:r>
    </w:p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«Детский сад комбинированного</w:t>
      </w:r>
    </w:p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вида №1»</w:t>
      </w:r>
    </w:p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_______________О.А.Дмитриева</w:t>
      </w:r>
    </w:p>
    <w:p w:rsidR="0053008D" w:rsidRDefault="0053008D" w:rsidP="00530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«_____»______________2018год.</w:t>
      </w:r>
    </w:p>
    <w:p w:rsidR="0053008D" w:rsidRDefault="0053008D" w:rsidP="0053008D">
      <w:pPr>
        <w:spacing w:after="0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 </w:t>
      </w:r>
    </w:p>
    <w:p w:rsidR="0053008D" w:rsidRDefault="0053008D" w:rsidP="0053008D">
      <w:pPr>
        <w:spacing w:after="0"/>
        <w:rPr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КАЛЕНДАРНЫЙ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учебный график работы МАДОУ 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«Детский сад комбинированного вида № 1» 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 – 2019 у.г.</w:t>
      </w:r>
    </w:p>
    <w:p w:rsidR="0053008D" w:rsidRDefault="0053008D" w:rsidP="0053008D">
      <w:pPr>
        <w:spacing w:after="0"/>
        <w:rPr>
          <w:rFonts w:ascii="Times New Roman" w:hAnsi="Times New Roman"/>
          <w:sz w:val="32"/>
          <w:szCs w:val="32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г.Черняховск</w:t>
      </w:r>
    </w:p>
    <w:p w:rsidR="0053008D" w:rsidRDefault="00CA6446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53008D">
        <w:rPr>
          <w:rFonts w:ascii="Times New Roman" w:hAnsi="Times New Roman"/>
          <w:sz w:val="24"/>
          <w:szCs w:val="24"/>
        </w:rPr>
        <w:t>г.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53008D" w:rsidRDefault="0053008D" w:rsidP="00530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календарному графику работы МАДОУ «Детский сад комбинированного вида №1» </w:t>
      </w:r>
    </w:p>
    <w:p w:rsidR="0053008D" w:rsidRDefault="0053008D" w:rsidP="0053008D">
      <w:pPr>
        <w:pStyle w:val="a4"/>
        <w:shd w:val="clear" w:color="auto" w:fill="FFFFFF"/>
        <w:spacing w:line="312" w:lineRule="atLeast"/>
        <w:jc w:val="both"/>
        <w:rPr>
          <w:color w:val="52596F"/>
        </w:rPr>
      </w:pPr>
      <w:r>
        <w:rPr>
          <w:color w:val="000000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МАДОУ на учебный год</w:t>
      </w:r>
    </w:p>
    <w:p w:rsidR="0053008D" w:rsidRDefault="0053008D" w:rsidP="0053008D">
      <w:pPr>
        <w:pStyle w:val="a4"/>
        <w:shd w:val="clear" w:color="auto" w:fill="FFFFFF"/>
        <w:spacing w:line="312" w:lineRule="atLeast"/>
        <w:jc w:val="both"/>
        <w:rPr>
          <w:color w:val="52596F"/>
        </w:rPr>
      </w:pPr>
      <w:r>
        <w:rPr>
          <w:color w:val="000000"/>
        </w:rPr>
        <w:t>Годовой календарный график составлен в соответствии:</w:t>
      </w:r>
    </w:p>
    <w:p w:rsidR="0053008D" w:rsidRDefault="0053008D" w:rsidP="005300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Федеральный закон от 29.12.2012 № 273-ФЗ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"Об образовании в Российской Федерации" </w:t>
        </w:r>
      </w:hyperlink>
    </w:p>
    <w:p w:rsidR="0053008D" w:rsidRDefault="0053008D" w:rsidP="005300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</w:p>
    <w:p w:rsidR="0053008D" w:rsidRDefault="0053008D" w:rsidP="0053008D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Федеральный государственный образовательный стандарт дошкольного образования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3008D" w:rsidRDefault="0053008D" w:rsidP="0053008D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от 30 августа 2013 г. N 1014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53008D" w:rsidRDefault="0053008D" w:rsidP="0053008D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Уставом МАДОУ «Детский сад комбинированного вида № 1»</w:t>
      </w:r>
    </w:p>
    <w:p w:rsidR="0053008D" w:rsidRDefault="0053008D" w:rsidP="005300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график работы учитывает в полном обьеме возрастные, психофизиологические особенности и отвечает требованиям охраны жизни и здоровья.</w:t>
      </w:r>
    </w:p>
    <w:p w:rsidR="0053008D" w:rsidRDefault="0053008D" w:rsidP="005300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включает следующее:</w:t>
      </w:r>
    </w:p>
    <w:p w:rsidR="0053008D" w:rsidRDefault="0053008D" w:rsidP="00530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ДО;</w:t>
      </w:r>
    </w:p>
    <w:p w:rsidR="0053008D" w:rsidRDefault="0053008D" w:rsidP="00530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-продолжительность учебного года;</w:t>
      </w:r>
    </w:p>
    <w:p w:rsidR="0053008D" w:rsidRDefault="0053008D" w:rsidP="00530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53008D" w:rsidRDefault="0053008D" w:rsidP="00530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проведения каникул;</w:t>
      </w:r>
    </w:p>
    <w:p w:rsidR="0053008D" w:rsidRDefault="0053008D" w:rsidP="00530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проведения летней оздоровительной компании;</w:t>
      </w:r>
    </w:p>
    <w:p w:rsidR="0053008D" w:rsidRDefault="0053008D" w:rsidP="0053008D">
      <w:pPr>
        <w:pStyle w:val="a4"/>
        <w:shd w:val="clear" w:color="auto" w:fill="FFFFFF"/>
        <w:spacing w:line="312" w:lineRule="atLeast"/>
        <w:jc w:val="both"/>
        <w:rPr>
          <w:color w:val="52596F"/>
        </w:rPr>
      </w:pPr>
      <w:r>
        <w:rPr>
          <w:color w:val="000000"/>
        </w:rPr>
        <w:t>Годовой календарный учебный график обсуждается и принимается Советом педагогов, утверждается приказом заведующего МАДОУ до начала учебного года. Все изменения, вносимые МАДОУ в годовой календарный учебный график, утверждаются приказом заведующего на основании решения Совета педагогов  и доводятся до всех участников образовательного процесса.</w:t>
      </w:r>
    </w:p>
    <w:p w:rsidR="0053008D" w:rsidRDefault="0053008D" w:rsidP="0053008D">
      <w:pPr>
        <w:pStyle w:val="a4"/>
        <w:shd w:val="clear" w:color="auto" w:fill="FFFFFF"/>
        <w:spacing w:line="312" w:lineRule="atLeast"/>
        <w:jc w:val="both"/>
        <w:rPr>
          <w:color w:val="52596F"/>
        </w:rPr>
      </w:pPr>
      <w:r>
        <w:rPr>
          <w:color w:val="000000"/>
        </w:rPr>
        <w:t>МАДОУ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tbl>
      <w:tblPr>
        <w:tblW w:w="1510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723"/>
        <w:gridCol w:w="1403"/>
        <w:gridCol w:w="608"/>
        <w:gridCol w:w="1660"/>
        <w:gridCol w:w="660"/>
        <w:gridCol w:w="2212"/>
        <w:gridCol w:w="1001"/>
        <w:gridCol w:w="1166"/>
      </w:tblGrid>
      <w:tr w:rsidR="0053008D" w:rsidTr="00A66B4B">
        <w:trPr>
          <w:trHeight w:val="2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53008D" w:rsidTr="00A66B4B">
        <w:trPr>
          <w:trHeight w:val="10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pStyle w:val="a4"/>
              <w:shd w:val="clear" w:color="auto" w:fill="FFFFFF"/>
              <w:spacing w:line="276" w:lineRule="auto"/>
              <w:ind w:left="1134" w:hanging="1134"/>
              <w:jc w:val="right"/>
              <w:textAlignment w:val="baseline"/>
              <w:rPr>
                <w:rFonts w:ascii="Calibri" w:eastAsia="Calibri" w:hAnsi="Calibri"/>
                <w:bCs/>
                <w:kern w:val="36"/>
              </w:rPr>
            </w:pPr>
          </w:p>
          <w:p w:rsidR="0053008D" w:rsidRDefault="0053008D">
            <w:pPr>
              <w:pStyle w:val="a4"/>
              <w:shd w:val="clear" w:color="auto" w:fill="FFFFFF"/>
              <w:spacing w:line="276" w:lineRule="auto"/>
              <w:ind w:left="1134" w:hanging="1134"/>
              <w:jc w:val="both"/>
              <w:textAlignment w:val="baseline"/>
              <w:rPr>
                <w:rFonts w:ascii="Calibri" w:eastAsia="Calibri" w:hAnsi="Calibri"/>
                <w:bCs/>
                <w:kern w:val="36"/>
              </w:rPr>
            </w:pPr>
          </w:p>
          <w:p w:rsidR="0053008D" w:rsidRDefault="0053008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53008D" w:rsidRDefault="00530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№1,№2,№7,№9,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№17,№18, №13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53008D" w:rsidRDefault="00530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№6,№11,№12.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53008D" w:rsidRDefault="00530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№3,№4,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№5,№8,№10,№14,</w:t>
            </w:r>
          </w:p>
          <w:p w:rsidR="0053008D" w:rsidRDefault="0053008D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направленности.</w:t>
            </w:r>
          </w:p>
          <w:p w:rsidR="0053008D" w:rsidRDefault="00530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</w:tr>
      <w:tr w:rsidR="0053008D" w:rsidTr="00A66B4B">
        <w:trPr>
          <w:trHeight w:val="27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 09.2018 года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3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D" w:rsidRDefault="0053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 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6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6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в неделю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29.12.15г. – 11.01.16г.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1.06.16 – по 31.09.16г.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,воскресенье и праздничные дни.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7.30 до 18.00 ч.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4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в летний период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7.30 до 18.00 ч.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соответствии с расписанием ОД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ОД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8D" w:rsidTr="00A66B4B">
        <w:trPr>
          <w:trHeight w:val="5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08D" w:rsidTr="00A66B4B">
        <w:trPr>
          <w:trHeight w:val="5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образ. нагрузки, минуты.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150мин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мин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325мин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420мин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D" w:rsidRDefault="00530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6ч.15мин</w:t>
            </w:r>
          </w:p>
        </w:tc>
      </w:tr>
    </w:tbl>
    <w:p w:rsidR="0053008D" w:rsidRDefault="0053008D" w:rsidP="0053008D">
      <w:pPr>
        <w:pStyle w:val="a4"/>
        <w:ind w:right="120"/>
        <w:textAlignment w:val="top"/>
        <w:rPr>
          <w:rFonts w:ascii="Arial" w:hAnsi="Arial" w:cs="Arial"/>
          <w:color w:val="3C4046"/>
          <w:sz w:val="21"/>
          <w:szCs w:val="21"/>
        </w:rPr>
      </w:pPr>
    </w:p>
    <w:p w:rsidR="0053008D" w:rsidRDefault="0053008D" w:rsidP="0053008D"/>
    <w:p w:rsidR="0053008D" w:rsidRDefault="0053008D" w:rsidP="0053008D"/>
    <w:p w:rsidR="006714EC" w:rsidRDefault="006714EC"/>
    <w:sectPr w:rsidR="006714EC" w:rsidSect="0053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D"/>
    <w:rsid w:val="00295C94"/>
    <w:rsid w:val="004E176B"/>
    <w:rsid w:val="00524145"/>
    <w:rsid w:val="0053008D"/>
    <w:rsid w:val="006714EC"/>
    <w:rsid w:val="00816ACF"/>
    <w:rsid w:val="0090496B"/>
    <w:rsid w:val="009755E6"/>
    <w:rsid w:val="0099394F"/>
    <w:rsid w:val="00A0204D"/>
    <w:rsid w:val="00A66B4B"/>
    <w:rsid w:val="00B87F98"/>
    <w:rsid w:val="00C11EAD"/>
    <w:rsid w:val="00CA6446"/>
    <w:rsid w:val="00D12011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8B99D9-F264-4369-8C73-B3E5BB5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08D"/>
    <w:rPr>
      <w:color w:val="0000FF"/>
      <w:u w:val="single"/>
    </w:rPr>
  </w:style>
  <w:style w:type="paragraph" w:styleId="a4">
    <w:name w:val="Normal (Web)"/>
    <w:aliases w:val="Знак Знак1"/>
    <w:basedOn w:val="a"/>
    <w:uiPriority w:val="99"/>
    <w:semiHidden/>
    <w:unhideWhenUsed/>
    <w:qFormat/>
    <w:rsid w:val="0053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53008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53008D"/>
  </w:style>
  <w:style w:type="table" w:styleId="a5">
    <w:name w:val="Table Grid"/>
    <w:basedOn w:val="a1"/>
    <w:rsid w:val="00530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3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13" Type="http://schemas.openxmlformats.org/officeDocument/2006/relationships/hyperlink" Target="http://yadi.sk/d/dUZi-9eUBx5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13/07/19/sanpin-dok.html" TargetMode="External"/><Relationship Id="rId12" Type="http://schemas.openxmlformats.org/officeDocument/2006/relationships/hyperlink" Target="http://www.rg.ru/2013/11/25/doshk-standart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di.sk/d/dUZi-9eUBx5Dt" TargetMode="External"/><Relationship Id="rId11" Type="http://schemas.openxmlformats.org/officeDocument/2006/relationships/hyperlink" Target="http://www.rg.ru/2013/07/19/sanpin-dok.html" TargetMode="External"/><Relationship Id="rId5" Type="http://schemas.openxmlformats.org/officeDocument/2006/relationships/hyperlink" Target="http://pravo.gov.ru:8080/page.aspx?336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:8080/page.aspx?33602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2</cp:revision>
  <cp:lastPrinted>2009-05-13T01:11:00Z</cp:lastPrinted>
  <dcterms:created xsi:type="dcterms:W3CDTF">2018-08-13T06:55:00Z</dcterms:created>
  <dcterms:modified xsi:type="dcterms:W3CDTF">2018-08-13T06:55:00Z</dcterms:modified>
</cp:coreProperties>
</file>